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A" w:rsidRDefault="00791E8A" w:rsidP="00791E8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8A" w:rsidRPr="00D11416" w:rsidRDefault="00791E8A" w:rsidP="00791E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B0372A" w:rsidRDefault="00B0372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МИНИСТр</w:t>
      </w:r>
      <w:r w:rsidR="00791E8A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</w:p>
    <w:p w:rsidR="00791E8A" w:rsidRPr="00531AAE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1AAE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791E8A" w:rsidRPr="00D11416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791E8A" w:rsidRPr="008C0D1B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60"/>
          <w:sz w:val="32"/>
          <w:szCs w:val="32"/>
        </w:rPr>
        <w:t>ПРИКАЗ</w:t>
      </w:r>
    </w:p>
    <w:p w:rsidR="00791E8A" w:rsidRPr="001F66DC" w:rsidRDefault="00791E8A" w:rsidP="00791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36"/>
          <w:szCs w:val="36"/>
        </w:rPr>
      </w:pPr>
    </w:p>
    <w:p w:rsidR="00791E8A" w:rsidRPr="00CA5C88" w:rsidRDefault="00A50BB8" w:rsidP="00791E8A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A50BB8">
        <w:rPr>
          <w:rFonts w:ascii="Times New Roman" w:hAnsi="Times New Roman"/>
          <w:sz w:val="28"/>
          <w:szCs w:val="28"/>
          <w:u w:val="single"/>
        </w:rPr>
        <w:t xml:space="preserve">   18.12.2017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791E8A" w:rsidRPr="00CA5C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245____</w:t>
      </w:r>
    </w:p>
    <w:p w:rsidR="00791E8A" w:rsidRDefault="00791E8A" w:rsidP="00791E8A">
      <w:pPr>
        <w:jc w:val="center"/>
        <w:rPr>
          <w:rFonts w:ascii="Times New Roman" w:hAnsi="Times New Roman"/>
          <w:sz w:val="28"/>
          <w:szCs w:val="28"/>
        </w:rPr>
      </w:pPr>
      <w:r w:rsidRPr="00CA5C88">
        <w:rPr>
          <w:rFonts w:ascii="Times New Roman" w:hAnsi="Times New Roman"/>
          <w:sz w:val="28"/>
          <w:szCs w:val="28"/>
        </w:rPr>
        <w:t>г. Киров</w:t>
      </w:r>
    </w:p>
    <w:p w:rsidR="00791E8A" w:rsidRPr="00D11416" w:rsidRDefault="00791E8A" w:rsidP="00791E8A">
      <w:pPr>
        <w:jc w:val="center"/>
        <w:rPr>
          <w:rFonts w:ascii="Times New Roman" w:hAnsi="Times New Roman"/>
          <w:sz w:val="48"/>
          <w:szCs w:val="48"/>
        </w:rPr>
      </w:pPr>
    </w:p>
    <w:p w:rsidR="00DC1C11" w:rsidRDefault="00791E8A" w:rsidP="00D11416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C88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D1141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 приказ министра сельского хозяйства и </w:t>
      </w:r>
    </w:p>
    <w:p w:rsidR="00671EE4" w:rsidRDefault="00D11416" w:rsidP="00D11416">
      <w:pPr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продовольствия Кировской области от 22.02.2017 № 49 </w:t>
      </w:r>
    </w:p>
    <w:p w:rsidR="00433B88" w:rsidRPr="00D11416" w:rsidRDefault="00433B88">
      <w:pPr>
        <w:jc w:val="both"/>
        <w:outlineLvl w:val="0"/>
        <w:rPr>
          <w:rFonts w:ascii="Times New Roman" w:hAnsi="Times New Roman" w:cs="Times New Roman"/>
          <w:bCs/>
          <w:sz w:val="48"/>
          <w:szCs w:val="48"/>
        </w:rPr>
      </w:pPr>
    </w:p>
    <w:p w:rsidR="00C6259B" w:rsidRDefault="00433B88" w:rsidP="0089581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3B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42722">
        <w:rPr>
          <w:rFonts w:ascii="Times New Roman" w:hAnsi="Times New Roman" w:cs="Times New Roman"/>
          <w:bCs/>
          <w:sz w:val="28"/>
          <w:szCs w:val="28"/>
        </w:rPr>
        <w:t>связи с чрезвычайными ситуациями природного характера, возника</w:t>
      </w:r>
      <w:r w:rsidR="00542722">
        <w:rPr>
          <w:rFonts w:ascii="Times New Roman" w:hAnsi="Times New Roman" w:cs="Times New Roman"/>
          <w:bCs/>
          <w:sz w:val="28"/>
          <w:szCs w:val="28"/>
        </w:rPr>
        <w:t>ю</w:t>
      </w:r>
      <w:r w:rsidR="00542722">
        <w:rPr>
          <w:rFonts w:ascii="Times New Roman" w:hAnsi="Times New Roman" w:cs="Times New Roman"/>
          <w:bCs/>
          <w:sz w:val="28"/>
          <w:szCs w:val="28"/>
        </w:rPr>
        <w:t>щими периодически на территории Кировской области,</w:t>
      </w:r>
      <w:r w:rsidR="007D13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1EE4" w:rsidRPr="00E42A69">
        <w:rPr>
          <w:rFonts w:ascii="Times New Roman" w:hAnsi="Times New Roman" w:cs="Times New Roman"/>
          <w:bCs/>
          <w:sz w:val="28"/>
          <w:szCs w:val="28"/>
        </w:rPr>
        <w:t>ПРИКАЗЫВАЮ</w:t>
      </w:r>
      <w:r w:rsidR="00F076F3">
        <w:rPr>
          <w:rFonts w:ascii="Times New Roman" w:hAnsi="Times New Roman" w:cs="Times New Roman"/>
          <w:bCs/>
          <w:sz w:val="28"/>
          <w:szCs w:val="28"/>
        </w:rPr>
        <w:t>:</w:t>
      </w:r>
    </w:p>
    <w:p w:rsidR="00D11416" w:rsidRDefault="00DC1C11" w:rsidP="000B26D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11416">
        <w:rPr>
          <w:rFonts w:ascii="Times New Roman" w:hAnsi="Times New Roman"/>
          <w:bCs/>
          <w:sz w:val="28"/>
          <w:szCs w:val="28"/>
        </w:rPr>
        <w:t> </w:t>
      </w:r>
      <w:r w:rsidR="00DE1D41">
        <w:rPr>
          <w:rFonts w:ascii="Times New Roman" w:hAnsi="Times New Roman"/>
          <w:bCs/>
          <w:sz w:val="28"/>
          <w:szCs w:val="28"/>
        </w:rPr>
        <w:t>Внести изменения в приказ министра сельского хозяйства и прод</w:t>
      </w:r>
      <w:r w:rsidR="00DE1D41">
        <w:rPr>
          <w:rFonts w:ascii="Times New Roman" w:hAnsi="Times New Roman"/>
          <w:bCs/>
          <w:sz w:val="28"/>
          <w:szCs w:val="28"/>
        </w:rPr>
        <w:t>о</w:t>
      </w:r>
      <w:r w:rsidR="00DE1D41">
        <w:rPr>
          <w:rFonts w:ascii="Times New Roman" w:hAnsi="Times New Roman"/>
          <w:bCs/>
          <w:sz w:val="28"/>
          <w:szCs w:val="28"/>
        </w:rPr>
        <w:t>вольствия Кировской области от 22.02.2017 №</w:t>
      </w:r>
      <w:r w:rsidR="008B4349">
        <w:rPr>
          <w:rFonts w:ascii="Times New Roman" w:hAnsi="Times New Roman"/>
          <w:bCs/>
          <w:sz w:val="28"/>
          <w:szCs w:val="28"/>
        </w:rPr>
        <w:t xml:space="preserve"> </w:t>
      </w:r>
      <w:r w:rsidR="00DE1D41">
        <w:rPr>
          <w:rFonts w:ascii="Times New Roman" w:hAnsi="Times New Roman"/>
          <w:bCs/>
          <w:sz w:val="28"/>
          <w:szCs w:val="28"/>
        </w:rPr>
        <w:t>49</w:t>
      </w:r>
      <w:r w:rsidR="008B4349">
        <w:rPr>
          <w:rFonts w:ascii="Times New Roman" w:hAnsi="Times New Roman"/>
          <w:bCs/>
          <w:sz w:val="28"/>
          <w:szCs w:val="28"/>
        </w:rPr>
        <w:t xml:space="preserve"> «Об утверждении типовой формы соглашения о предоставлении из областного бюджета субсидий на поддержку сельскохозяйственного производства юридическому лицу (за и</w:t>
      </w:r>
      <w:r w:rsidR="008B4349">
        <w:rPr>
          <w:rFonts w:ascii="Times New Roman" w:hAnsi="Times New Roman"/>
          <w:bCs/>
          <w:sz w:val="28"/>
          <w:szCs w:val="28"/>
        </w:rPr>
        <w:t>с</w:t>
      </w:r>
      <w:r w:rsidR="008B4349">
        <w:rPr>
          <w:rFonts w:ascii="Times New Roman" w:hAnsi="Times New Roman"/>
          <w:bCs/>
          <w:sz w:val="28"/>
          <w:szCs w:val="28"/>
        </w:rPr>
        <w:t>ключением государственного (муниципального) учреждения), индивидуал</w:t>
      </w:r>
      <w:r w:rsidR="008B4349">
        <w:rPr>
          <w:rFonts w:ascii="Times New Roman" w:hAnsi="Times New Roman"/>
          <w:bCs/>
          <w:sz w:val="28"/>
          <w:szCs w:val="28"/>
        </w:rPr>
        <w:t>ь</w:t>
      </w:r>
      <w:r w:rsidR="008B4349">
        <w:rPr>
          <w:rFonts w:ascii="Times New Roman" w:hAnsi="Times New Roman"/>
          <w:bCs/>
          <w:sz w:val="28"/>
          <w:szCs w:val="28"/>
        </w:rPr>
        <w:t>ному предпринимателю, физическому лицу – производителю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</w:t>
      </w:r>
      <w:r w:rsidR="00743164">
        <w:rPr>
          <w:rFonts w:ascii="Times New Roman" w:hAnsi="Times New Roman"/>
          <w:bCs/>
          <w:sz w:val="28"/>
          <w:szCs w:val="28"/>
        </w:rPr>
        <w:t>»</w:t>
      </w:r>
      <w:r w:rsidR="008B4349">
        <w:rPr>
          <w:rFonts w:ascii="Times New Roman" w:hAnsi="Times New Roman"/>
          <w:bCs/>
          <w:sz w:val="28"/>
          <w:szCs w:val="28"/>
        </w:rPr>
        <w:t xml:space="preserve"> (</w:t>
      </w:r>
      <w:r w:rsidR="00DE1D41">
        <w:rPr>
          <w:rFonts w:ascii="Times New Roman" w:hAnsi="Times New Roman"/>
          <w:bCs/>
          <w:sz w:val="28"/>
          <w:szCs w:val="28"/>
        </w:rPr>
        <w:t>с изменениями, внесенными приказом министра от 05.06.2017 №</w:t>
      </w:r>
      <w:r w:rsidR="008B4349">
        <w:rPr>
          <w:rFonts w:ascii="Times New Roman" w:hAnsi="Times New Roman"/>
          <w:bCs/>
          <w:sz w:val="28"/>
          <w:szCs w:val="28"/>
        </w:rPr>
        <w:t xml:space="preserve"> </w:t>
      </w:r>
      <w:r w:rsidR="00DE1D41">
        <w:rPr>
          <w:rFonts w:ascii="Times New Roman" w:hAnsi="Times New Roman"/>
          <w:bCs/>
          <w:sz w:val="28"/>
          <w:szCs w:val="28"/>
        </w:rPr>
        <w:t>119</w:t>
      </w:r>
      <w:r w:rsidR="008B4349">
        <w:rPr>
          <w:rFonts w:ascii="Times New Roman" w:hAnsi="Times New Roman"/>
          <w:bCs/>
          <w:sz w:val="28"/>
          <w:szCs w:val="28"/>
        </w:rPr>
        <w:t xml:space="preserve">), </w:t>
      </w:r>
      <w:r w:rsidR="00DE1D41">
        <w:rPr>
          <w:rFonts w:ascii="Times New Roman" w:hAnsi="Times New Roman"/>
          <w:bCs/>
          <w:sz w:val="28"/>
          <w:szCs w:val="28"/>
        </w:rPr>
        <w:t xml:space="preserve">дополнив </w:t>
      </w:r>
      <w:r w:rsidR="004E1047" w:rsidRPr="005A6A9D">
        <w:rPr>
          <w:rFonts w:ascii="Times New Roman" w:hAnsi="Times New Roman"/>
          <w:bCs/>
          <w:sz w:val="28"/>
          <w:szCs w:val="28"/>
        </w:rPr>
        <w:t>Методик</w:t>
      </w:r>
      <w:r w:rsidR="00DE1D41">
        <w:rPr>
          <w:rFonts w:ascii="Times New Roman" w:hAnsi="Times New Roman"/>
          <w:bCs/>
          <w:sz w:val="28"/>
          <w:szCs w:val="28"/>
        </w:rPr>
        <w:t>у</w:t>
      </w:r>
      <w:r w:rsidR="004E1047">
        <w:rPr>
          <w:rFonts w:ascii="Times New Roman" w:hAnsi="Times New Roman"/>
          <w:bCs/>
          <w:sz w:val="28"/>
          <w:szCs w:val="28"/>
        </w:rPr>
        <w:t xml:space="preserve"> </w:t>
      </w:r>
      <w:r w:rsidR="004E1047" w:rsidRPr="005A6A9D">
        <w:rPr>
          <w:rFonts w:ascii="Times New Roman" w:hAnsi="Times New Roman"/>
          <w:bCs/>
          <w:sz w:val="28"/>
          <w:szCs w:val="28"/>
        </w:rPr>
        <w:t>расчетов размеров штрафных санкций, применяемых</w:t>
      </w:r>
      <w:r w:rsidR="004E1047">
        <w:rPr>
          <w:rFonts w:ascii="Times New Roman" w:hAnsi="Times New Roman"/>
          <w:bCs/>
          <w:sz w:val="28"/>
          <w:szCs w:val="28"/>
        </w:rPr>
        <w:t xml:space="preserve"> </w:t>
      </w:r>
      <w:r w:rsidR="004E1047" w:rsidRPr="005A6A9D">
        <w:rPr>
          <w:rFonts w:ascii="Times New Roman" w:hAnsi="Times New Roman"/>
          <w:bCs/>
          <w:sz w:val="28"/>
          <w:szCs w:val="28"/>
        </w:rPr>
        <w:t xml:space="preserve">при </w:t>
      </w:r>
      <w:proofErr w:type="spellStart"/>
      <w:r w:rsidR="004E1047" w:rsidRPr="005A6A9D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="004E1047" w:rsidRPr="005A6A9D">
        <w:rPr>
          <w:rFonts w:ascii="Times New Roman" w:hAnsi="Times New Roman"/>
          <w:bCs/>
          <w:sz w:val="28"/>
          <w:szCs w:val="28"/>
        </w:rPr>
        <w:t xml:space="preserve"> получателем Субсидии </w:t>
      </w:r>
      <w:r w:rsidR="00C652F1">
        <w:rPr>
          <w:rFonts w:ascii="Times New Roman" w:hAnsi="Times New Roman"/>
          <w:bCs/>
          <w:sz w:val="28"/>
          <w:szCs w:val="28"/>
        </w:rPr>
        <w:t>целевых показателей</w:t>
      </w:r>
      <w:r w:rsidR="004E1047" w:rsidRPr="005A6A9D">
        <w:rPr>
          <w:rFonts w:ascii="Times New Roman" w:hAnsi="Times New Roman"/>
          <w:bCs/>
          <w:sz w:val="28"/>
          <w:szCs w:val="28"/>
        </w:rPr>
        <w:t xml:space="preserve"> результативности предоставления субсиди</w:t>
      </w:r>
      <w:r w:rsidR="004E1047">
        <w:rPr>
          <w:rFonts w:ascii="Times New Roman" w:hAnsi="Times New Roman"/>
          <w:bCs/>
          <w:sz w:val="28"/>
          <w:szCs w:val="28"/>
        </w:rPr>
        <w:t>й</w:t>
      </w:r>
      <w:r w:rsidR="00743164">
        <w:rPr>
          <w:rFonts w:ascii="Times New Roman" w:hAnsi="Times New Roman"/>
          <w:bCs/>
          <w:sz w:val="28"/>
          <w:szCs w:val="28"/>
        </w:rPr>
        <w:t xml:space="preserve">, </w:t>
      </w:r>
      <w:r w:rsidR="00F076F3">
        <w:rPr>
          <w:rFonts w:ascii="Times New Roman" w:hAnsi="Times New Roman"/>
          <w:bCs/>
          <w:sz w:val="28"/>
          <w:szCs w:val="28"/>
        </w:rPr>
        <w:t>утвержденн</w:t>
      </w:r>
      <w:r w:rsidR="000112E4">
        <w:rPr>
          <w:rFonts w:ascii="Times New Roman" w:hAnsi="Times New Roman"/>
          <w:bCs/>
          <w:sz w:val="28"/>
          <w:szCs w:val="28"/>
        </w:rPr>
        <w:t>ую вышеуказанным</w:t>
      </w:r>
      <w:r w:rsidR="00F076F3">
        <w:rPr>
          <w:rFonts w:ascii="Times New Roman" w:hAnsi="Times New Roman"/>
          <w:bCs/>
          <w:sz w:val="28"/>
          <w:szCs w:val="28"/>
        </w:rPr>
        <w:t xml:space="preserve"> прика</w:t>
      </w:r>
      <w:r w:rsidR="000112E4">
        <w:rPr>
          <w:rFonts w:ascii="Times New Roman" w:hAnsi="Times New Roman"/>
          <w:bCs/>
          <w:sz w:val="28"/>
          <w:szCs w:val="28"/>
        </w:rPr>
        <w:t xml:space="preserve">зом, </w:t>
      </w:r>
      <w:r w:rsidR="000F559B">
        <w:rPr>
          <w:rFonts w:ascii="Times New Roman" w:hAnsi="Times New Roman"/>
          <w:bCs/>
          <w:sz w:val="28"/>
          <w:szCs w:val="28"/>
        </w:rPr>
        <w:t>абзацем следующего содержания:</w:t>
      </w:r>
    </w:p>
    <w:p w:rsidR="00FA20E0" w:rsidRPr="00FA20E0" w:rsidRDefault="000B26D6" w:rsidP="00FA20E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41DE2">
        <w:rPr>
          <w:rFonts w:ascii="Times New Roman" w:hAnsi="Times New Roman"/>
          <w:bCs/>
          <w:sz w:val="28"/>
          <w:szCs w:val="28"/>
        </w:rPr>
        <w:t>«</w:t>
      </w:r>
      <w:r w:rsidR="000E696F">
        <w:rPr>
          <w:rFonts w:ascii="Times New Roman" w:hAnsi="Times New Roman"/>
          <w:bCs/>
          <w:sz w:val="28"/>
          <w:szCs w:val="28"/>
        </w:rPr>
        <w:t>В случае</w:t>
      </w:r>
      <w:r w:rsidR="00FA60CA">
        <w:rPr>
          <w:rFonts w:ascii="Times New Roman" w:hAnsi="Times New Roman"/>
          <w:bCs/>
          <w:sz w:val="28"/>
          <w:szCs w:val="28"/>
        </w:rPr>
        <w:t xml:space="preserve"> если</w:t>
      </w:r>
      <w:r w:rsidR="000E696F">
        <w:rPr>
          <w:rFonts w:ascii="Times New Roman" w:hAnsi="Times New Roman"/>
          <w:bCs/>
          <w:sz w:val="28"/>
          <w:szCs w:val="28"/>
        </w:rPr>
        <w:t xml:space="preserve"> </w:t>
      </w:r>
      <w:r w:rsidR="00FA60CA">
        <w:rPr>
          <w:rFonts w:ascii="Times New Roman" w:hAnsi="Times New Roman"/>
          <w:bCs/>
          <w:sz w:val="28"/>
          <w:szCs w:val="28"/>
        </w:rPr>
        <w:t xml:space="preserve">нарушение обязательств являлось следствием </w:t>
      </w:r>
      <w:r w:rsidR="000E696F">
        <w:rPr>
          <w:rFonts w:ascii="Times New Roman" w:hAnsi="Times New Roman"/>
          <w:bCs/>
          <w:sz w:val="28"/>
          <w:szCs w:val="28"/>
        </w:rPr>
        <w:t>чрезв</w:t>
      </w:r>
      <w:r w:rsidR="000E696F">
        <w:rPr>
          <w:rFonts w:ascii="Times New Roman" w:hAnsi="Times New Roman"/>
          <w:bCs/>
          <w:sz w:val="28"/>
          <w:szCs w:val="28"/>
        </w:rPr>
        <w:t>ы</w:t>
      </w:r>
      <w:r w:rsidR="000E696F">
        <w:rPr>
          <w:rFonts w:ascii="Times New Roman" w:hAnsi="Times New Roman"/>
          <w:bCs/>
          <w:sz w:val="28"/>
          <w:szCs w:val="28"/>
        </w:rPr>
        <w:t>чайн</w:t>
      </w:r>
      <w:r w:rsidR="000112E4">
        <w:rPr>
          <w:rFonts w:ascii="Times New Roman" w:hAnsi="Times New Roman"/>
          <w:bCs/>
          <w:sz w:val="28"/>
          <w:szCs w:val="28"/>
        </w:rPr>
        <w:t>ой</w:t>
      </w:r>
      <w:r w:rsidR="000E696F">
        <w:rPr>
          <w:rFonts w:ascii="Times New Roman" w:hAnsi="Times New Roman"/>
          <w:bCs/>
          <w:sz w:val="28"/>
          <w:szCs w:val="28"/>
        </w:rPr>
        <w:t xml:space="preserve"> ситуаци</w:t>
      </w:r>
      <w:r w:rsidR="000112E4">
        <w:rPr>
          <w:rFonts w:ascii="Times New Roman" w:hAnsi="Times New Roman"/>
          <w:bCs/>
          <w:sz w:val="28"/>
          <w:szCs w:val="28"/>
        </w:rPr>
        <w:t>и</w:t>
      </w:r>
      <w:r w:rsidR="000E696F">
        <w:rPr>
          <w:rFonts w:ascii="Times New Roman" w:hAnsi="Times New Roman"/>
          <w:bCs/>
          <w:sz w:val="28"/>
          <w:szCs w:val="28"/>
        </w:rPr>
        <w:t xml:space="preserve"> природного характера</w:t>
      </w:r>
      <w:r w:rsidR="00C652F1">
        <w:rPr>
          <w:rFonts w:ascii="Times New Roman" w:hAnsi="Times New Roman"/>
          <w:bCs/>
          <w:sz w:val="28"/>
          <w:szCs w:val="28"/>
        </w:rPr>
        <w:t>, наступивш</w:t>
      </w:r>
      <w:r w:rsidR="000112E4">
        <w:rPr>
          <w:rFonts w:ascii="Times New Roman" w:hAnsi="Times New Roman"/>
          <w:bCs/>
          <w:sz w:val="28"/>
          <w:szCs w:val="28"/>
        </w:rPr>
        <w:t>ей</w:t>
      </w:r>
      <w:r w:rsidR="000E696F">
        <w:rPr>
          <w:rFonts w:ascii="Times New Roman" w:hAnsi="Times New Roman"/>
          <w:bCs/>
          <w:sz w:val="28"/>
          <w:szCs w:val="28"/>
        </w:rPr>
        <w:t xml:space="preserve"> в результате воздейс</w:t>
      </w:r>
      <w:r w:rsidR="000E696F">
        <w:rPr>
          <w:rFonts w:ascii="Times New Roman" w:hAnsi="Times New Roman"/>
          <w:bCs/>
          <w:sz w:val="28"/>
          <w:szCs w:val="28"/>
        </w:rPr>
        <w:t>т</w:t>
      </w:r>
      <w:r w:rsidR="000E696F">
        <w:rPr>
          <w:rFonts w:ascii="Times New Roman" w:hAnsi="Times New Roman"/>
          <w:bCs/>
          <w:sz w:val="28"/>
          <w:szCs w:val="28"/>
        </w:rPr>
        <w:t>вия природных явлений, указанных в пункте 3</w:t>
      </w:r>
      <w:r w:rsidR="00C652F1">
        <w:rPr>
          <w:rFonts w:ascii="Times New Roman" w:hAnsi="Times New Roman"/>
          <w:bCs/>
          <w:sz w:val="28"/>
          <w:szCs w:val="28"/>
        </w:rPr>
        <w:t xml:space="preserve"> 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 xml:space="preserve">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lastRenderedPageBreak/>
        <w:t>товаропроизводителям ущерба, причиненного в результате чрезвычайных с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туаций природного характера</w:t>
      </w:r>
      <w:r w:rsidR="00C652F1">
        <w:rPr>
          <w:rFonts w:ascii="Times New Roman" w:hAnsi="Times New Roman"/>
          <w:bCs/>
          <w:sz w:val="28"/>
          <w:szCs w:val="28"/>
        </w:rPr>
        <w:t xml:space="preserve">, 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утвержденных постановлением Правительства Рос</w:t>
      </w:r>
      <w:r w:rsidR="000112E4">
        <w:rPr>
          <w:rFonts w:ascii="Times New Roman" w:hAnsi="Times New Roman" w:cs="Times New Roman"/>
          <w:spacing w:val="-2"/>
          <w:sz w:val="28"/>
          <w:szCs w:val="28"/>
        </w:rPr>
        <w:t>сийской Федерации от 22.12.2014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 w:rsidR="00F076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1441 «Об утверждении Правил предо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тавления иных межбюджетных</w:t>
      </w:r>
      <w:proofErr w:type="gramEnd"/>
      <w:r w:rsidR="00C65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C652F1">
        <w:rPr>
          <w:rFonts w:ascii="Times New Roman" w:hAnsi="Times New Roman" w:cs="Times New Roman"/>
          <w:spacing w:val="-2"/>
          <w:sz w:val="28"/>
          <w:szCs w:val="28"/>
        </w:rPr>
        <w:t>трансфертов из федерального бюджета бюдж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там субъектов Российской Федерации на осуществление компенсации сельск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C652F1">
        <w:rPr>
          <w:rFonts w:ascii="Times New Roman" w:hAnsi="Times New Roman" w:cs="Times New Roman"/>
          <w:spacing w:val="-2"/>
          <w:sz w:val="28"/>
          <w:szCs w:val="28"/>
        </w:rPr>
        <w:t>хозяйственным товаропроизводителям ущерба, причиненного в результате чрезвычайных ситуаций природного характера</w:t>
      </w:r>
      <w:r w:rsidR="000112E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76C81">
        <w:rPr>
          <w:rFonts w:ascii="Times New Roman" w:hAnsi="Times New Roman" w:cs="Times New Roman"/>
          <w:bCs/>
          <w:sz w:val="28"/>
          <w:szCs w:val="28"/>
        </w:rPr>
        <w:t>,</w:t>
      </w:r>
      <w:r w:rsidR="007E6422">
        <w:rPr>
          <w:rFonts w:ascii="Times New Roman" w:hAnsi="Times New Roman" w:cs="Times New Roman"/>
          <w:bCs/>
          <w:sz w:val="28"/>
          <w:szCs w:val="28"/>
        </w:rPr>
        <w:t xml:space="preserve"> и повлекшей за собой гибель объектов растениеводства или животноводства и (или) повреждение матер</w:t>
      </w:r>
      <w:r w:rsidR="007E6422">
        <w:rPr>
          <w:rFonts w:ascii="Times New Roman" w:hAnsi="Times New Roman" w:cs="Times New Roman"/>
          <w:bCs/>
          <w:sz w:val="28"/>
          <w:szCs w:val="28"/>
        </w:rPr>
        <w:t>и</w:t>
      </w:r>
      <w:r w:rsidR="007E6422">
        <w:rPr>
          <w:rFonts w:ascii="Times New Roman" w:hAnsi="Times New Roman" w:cs="Times New Roman"/>
          <w:bCs/>
          <w:sz w:val="28"/>
          <w:szCs w:val="28"/>
        </w:rPr>
        <w:t>альных ценностей, подтвержденную (подтвержденное) актами обследования объектов, пострадавших в результате чрезвычайной ситуации</w:t>
      </w:r>
      <w:r w:rsidR="00C45389">
        <w:rPr>
          <w:rFonts w:ascii="Times New Roman" w:hAnsi="Times New Roman" w:cs="Times New Roman"/>
          <w:bCs/>
          <w:sz w:val="28"/>
          <w:szCs w:val="28"/>
        </w:rPr>
        <w:t xml:space="preserve"> природного х</w:t>
      </w:r>
      <w:r w:rsidR="00C45389">
        <w:rPr>
          <w:rFonts w:ascii="Times New Roman" w:hAnsi="Times New Roman" w:cs="Times New Roman"/>
          <w:bCs/>
          <w:sz w:val="28"/>
          <w:szCs w:val="28"/>
        </w:rPr>
        <w:t>а</w:t>
      </w:r>
      <w:r w:rsidR="00C45389">
        <w:rPr>
          <w:rFonts w:ascii="Times New Roman" w:hAnsi="Times New Roman" w:cs="Times New Roman"/>
          <w:bCs/>
          <w:sz w:val="28"/>
          <w:szCs w:val="28"/>
        </w:rPr>
        <w:t>рактера</w:t>
      </w:r>
      <w:r w:rsidR="007E6422">
        <w:rPr>
          <w:rFonts w:ascii="Times New Roman" w:hAnsi="Times New Roman" w:cs="Times New Roman"/>
          <w:bCs/>
          <w:sz w:val="28"/>
          <w:szCs w:val="28"/>
        </w:rPr>
        <w:t>,</w:t>
      </w:r>
      <w:r w:rsidR="00C45389">
        <w:rPr>
          <w:rFonts w:ascii="Times New Roman" w:hAnsi="Times New Roman" w:cs="Times New Roman"/>
          <w:bCs/>
          <w:sz w:val="28"/>
          <w:szCs w:val="28"/>
        </w:rPr>
        <w:t xml:space="preserve"> утвержденными руководителем комиссии по предупреждению и ли</w:t>
      </w:r>
      <w:r w:rsidR="00C45389">
        <w:rPr>
          <w:rFonts w:ascii="Times New Roman" w:hAnsi="Times New Roman" w:cs="Times New Roman"/>
          <w:bCs/>
          <w:sz w:val="28"/>
          <w:szCs w:val="28"/>
        </w:rPr>
        <w:t>к</w:t>
      </w:r>
      <w:r w:rsidR="00C45389">
        <w:rPr>
          <w:rFonts w:ascii="Times New Roman" w:hAnsi="Times New Roman" w:cs="Times New Roman"/>
          <w:bCs/>
          <w:sz w:val="28"/>
          <w:szCs w:val="28"/>
        </w:rPr>
        <w:t>видации чрезвычайных ситуаций и обеспечению</w:t>
      </w:r>
      <w:r w:rsidR="007E6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389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proofErr w:type="gramEnd"/>
      <w:r w:rsidR="00C45389">
        <w:rPr>
          <w:rFonts w:ascii="Times New Roman" w:hAnsi="Times New Roman" w:cs="Times New Roman"/>
          <w:bCs/>
          <w:sz w:val="28"/>
          <w:szCs w:val="28"/>
        </w:rPr>
        <w:t xml:space="preserve"> орг</w:t>
      </w:r>
      <w:r w:rsidR="00C45389">
        <w:rPr>
          <w:rFonts w:ascii="Times New Roman" w:hAnsi="Times New Roman" w:cs="Times New Roman"/>
          <w:bCs/>
          <w:sz w:val="28"/>
          <w:szCs w:val="28"/>
        </w:rPr>
        <w:t>а</w:t>
      </w:r>
      <w:r w:rsidR="00C45389">
        <w:rPr>
          <w:rFonts w:ascii="Times New Roman" w:hAnsi="Times New Roman" w:cs="Times New Roman"/>
          <w:bCs/>
          <w:sz w:val="28"/>
          <w:szCs w:val="28"/>
        </w:rPr>
        <w:t>на местного самоуправления,</w:t>
      </w:r>
      <w:r w:rsidR="00B76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2E4">
        <w:rPr>
          <w:rFonts w:ascii="Times New Roman" w:hAnsi="Times New Roman" w:cs="Times New Roman"/>
          <w:bCs/>
          <w:sz w:val="28"/>
          <w:szCs w:val="28"/>
        </w:rPr>
        <w:t>возврат сре</w:t>
      </w:r>
      <w:proofErr w:type="gramStart"/>
      <w:r w:rsidR="000112E4">
        <w:rPr>
          <w:rFonts w:ascii="Times New Roman" w:hAnsi="Times New Roman" w:cs="Times New Roman"/>
          <w:bCs/>
          <w:sz w:val="28"/>
          <w:szCs w:val="28"/>
        </w:rPr>
        <w:t>дств в б</w:t>
      </w:r>
      <w:proofErr w:type="gramEnd"/>
      <w:r w:rsidR="000112E4">
        <w:rPr>
          <w:rFonts w:ascii="Times New Roman" w:hAnsi="Times New Roman" w:cs="Times New Roman"/>
          <w:bCs/>
          <w:sz w:val="28"/>
          <w:szCs w:val="28"/>
        </w:rPr>
        <w:t>юджет в соответствии с н</w:t>
      </w:r>
      <w:r w:rsidR="000112E4">
        <w:rPr>
          <w:rFonts w:ascii="Times New Roman" w:hAnsi="Times New Roman" w:cs="Times New Roman"/>
          <w:bCs/>
          <w:sz w:val="28"/>
          <w:szCs w:val="28"/>
        </w:rPr>
        <w:t>а</w:t>
      </w:r>
      <w:r w:rsidR="000112E4">
        <w:rPr>
          <w:rFonts w:ascii="Times New Roman" w:hAnsi="Times New Roman" w:cs="Times New Roman"/>
          <w:bCs/>
          <w:sz w:val="28"/>
          <w:szCs w:val="28"/>
        </w:rPr>
        <w:t>стоящей методикой не производится</w:t>
      </w:r>
      <w:r w:rsidR="00743164">
        <w:rPr>
          <w:rFonts w:ascii="Times New Roman" w:hAnsi="Times New Roman" w:cs="Times New Roman"/>
          <w:bCs/>
          <w:sz w:val="28"/>
          <w:szCs w:val="28"/>
        </w:rPr>
        <w:t>»</w:t>
      </w:r>
      <w:r w:rsidR="00E5100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20E0" w:rsidRPr="00FA20E0" w:rsidRDefault="00705ED3" w:rsidP="00FA20E0">
      <w:pPr>
        <w:spacing w:after="72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76C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 </w:t>
      </w:r>
      <w:r w:rsidRPr="00705ED3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ий приказ в</w:t>
      </w:r>
      <w:r w:rsidRPr="00705ED3">
        <w:rPr>
          <w:rFonts w:ascii="Times New Roman" w:hAnsi="Times New Roman"/>
          <w:bCs/>
          <w:sz w:val="28"/>
          <w:szCs w:val="28"/>
        </w:rPr>
        <w:t xml:space="preserve">ступает в силу </w:t>
      </w:r>
      <w:r>
        <w:rPr>
          <w:rFonts w:ascii="Times New Roman" w:hAnsi="Times New Roman"/>
          <w:bCs/>
          <w:sz w:val="28"/>
          <w:szCs w:val="28"/>
        </w:rPr>
        <w:t>со дня подписания</w:t>
      </w:r>
      <w:r w:rsidRPr="00705ED3">
        <w:rPr>
          <w:rFonts w:ascii="Times New Roman" w:hAnsi="Times New Roman"/>
          <w:bCs/>
          <w:sz w:val="28"/>
          <w:szCs w:val="28"/>
        </w:rPr>
        <w:t xml:space="preserve"> и распростран</w:t>
      </w:r>
      <w:r w:rsidRPr="00705ED3">
        <w:rPr>
          <w:rFonts w:ascii="Times New Roman" w:hAnsi="Times New Roman"/>
          <w:bCs/>
          <w:sz w:val="28"/>
          <w:szCs w:val="28"/>
        </w:rPr>
        <w:t>я</w:t>
      </w:r>
      <w:r w:rsidRPr="00705ED3">
        <w:rPr>
          <w:rFonts w:ascii="Times New Roman" w:hAnsi="Times New Roman"/>
          <w:bCs/>
          <w:sz w:val="28"/>
          <w:szCs w:val="28"/>
        </w:rPr>
        <w:t>ется на правоотношения, возникшие с 01.01.201</w:t>
      </w:r>
      <w:r>
        <w:rPr>
          <w:rFonts w:ascii="Times New Roman" w:hAnsi="Times New Roman"/>
          <w:bCs/>
          <w:sz w:val="28"/>
          <w:szCs w:val="28"/>
        </w:rPr>
        <w:t>7</w:t>
      </w:r>
      <w:r w:rsidRPr="00705ED3">
        <w:rPr>
          <w:rFonts w:ascii="Times New Roman" w:hAnsi="Times New Roman"/>
          <w:bCs/>
          <w:sz w:val="28"/>
          <w:szCs w:val="28"/>
        </w:rPr>
        <w:t>.</w:t>
      </w:r>
    </w:p>
    <w:p w:rsidR="00825E53" w:rsidRPr="00DB4C2E" w:rsidRDefault="00824176" w:rsidP="00825E53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6259B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825E53" w:rsidRPr="00DB4C2E">
        <w:rPr>
          <w:rFonts w:ascii="Times New Roman" w:hAnsi="Times New Roman"/>
          <w:sz w:val="28"/>
          <w:szCs w:val="28"/>
        </w:rPr>
        <w:t xml:space="preserve"> Председателя</w:t>
      </w:r>
    </w:p>
    <w:p w:rsidR="00825E53" w:rsidRPr="00DB4C2E" w:rsidRDefault="00825E53" w:rsidP="00825E53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DB4C2E">
        <w:rPr>
          <w:rFonts w:ascii="Times New Roman" w:hAnsi="Times New Roman"/>
          <w:sz w:val="28"/>
          <w:szCs w:val="28"/>
        </w:rPr>
        <w:t>Правительства области,</w:t>
      </w:r>
    </w:p>
    <w:p w:rsidR="00FC4F07" w:rsidRDefault="00FC4F07" w:rsidP="00834574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сельского хозяйства и</w:t>
      </w:r>
    </w:p>
    <w:p w:rsidR="00433B88" w:rsidRDefault="00FC4F07" w:rsidP="00834574">
      <w:pPr>
        <w:tabs>
          <w:tab w:val="righ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продовольствия Кировской области</w:t>
      </w:r>
      <w:r w:rsidR="00825E53" w:rsidRPr="00DB4C2E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="00825E53" w:rsidRPr="00DB4C2E">
        <w:rPr>
          <w:rFonts w:ascii="Times New Roman" w:hAnsi="Times New Roman"/>
          <w:sz w:val="28"/>
          <w:szCs w:val="28"/>
        </w:rPr>
        <w:t>Котлячков</w:t>
      </w:r>
      <w:proofErr w:type="spellEnd"/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5C6362" w:rsidRDefault="005C6362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1F66DC" w:rsidRDefault="001F66DC" w:rsidP="004C5B9F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:rsidR="001F66DC" w:rsidRDefault="001F66DC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FA20E0" w:rsidRDefault="00FA20E0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FA20E0" w:rsidRDefault="00FA20E0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FA20E0" w:rsidRDefault="00FA20E0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6722AA" w:rsidRDefault="006722AA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6722AA" w:rsidRDefault="006722AA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6722AA" w:rsidRDefault="006722AA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743164" w:rsidRDefault="00743164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743164" w:rsidRDefault="00743164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743164" w:rsidRDefault="00743164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743164" w:rsidRDefault="00743164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743164" w:rsidRDefault="00743164" w:rsidP="001F66DC">
      <w:pPr>
        <w:tabs>
          <w:tab w:val="right" w:pos="9639"/>
        </w:tabs>
        <w:rPr>
          <w:rFonts w:ascii="Times New Roman" w:hAnsi="Times New Roman" w:cs="Times New Roman"/>
          <w:bCs/>
          <w:sz w:val="22"/>
          <w:szCs w:val="22"/>
        </w:rPr>
      </w:pPr>
    </w:p>
    <w:p w:rsidR="001F66DC" w:rsidRPr="001F66DC" w:rsidRDefault="001F66DC">
      <w:pPr>
        <w:tabs>
          <w:tab w:val="right" w:pos="9639"/>
        </w:tabs>
        <w:rPr>
          <w:rFonts w:ascii="Times New Roman" w:hAnsi="Times New Roman"/>
          <w:sz w:val="22"/>
          <w:szCs w:val="22"/>
        </w:rPr>
      </w:pPr>
    </w:p>
    <w:sectPr w:rsidR="001F66DC" w:rsidRPr="001F66DC" w:rsidSect="00C6259B">
      <w:headerReference w:type="default" r:id="rId8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60" w:rsidRDefault="005A3B60" w:rsidP="00C6259B">
      <w:r>
        <w:separator/>
      </w:r>
    </w:p>
  </w:endnote>
  <w:endnote w:type="continuationSeparator" w:id="0">
    <w:p w:rsidR="005A3B60" w:rsidRDefault="005A3B60" w:rsidP="00C6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60" w:rsidRDefault="005A3B60" w:rsidP="00C6259B">
      <w:r>
        <w:separator/>
      </w:r>
    </w:p>
  </w:footnote>
  <w:footnote w:type="continuationSeparator" w:id="0">
    <w:p w:rsidR="005A3B60" w:rsidRDefault="005A3B60" w:rsidP="00C6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259B" w:rsidRPr="00B645A9" w:rsidRDefault="00F648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45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3429" w:rsidRPr="00B645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45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B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45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6259B" w:rsidRDefault="00C625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30"/>
    <w:multiLevelType w:val="multilevel"/>
    <w:tmpl w:val="0B46BB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D102605"/>
    <w:multiLevelType w:val="hybridMultilevel"/>
    <w:tmpl w:val="B1D0FBBA"/>
    <w:lvl w:ilvl="0" w:tplc="F314C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D7BBD"/>
    <w:multiLevelType w:val="multilevel"/>
    <w:tmpl w:val="C088C890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E8A"/>
    <w:rsid w:val="00000901"/>
    <w:rsid w:val="00003A55"/>
    <w:rsid w:val="000112E4"/>
    <w:rsid w:val="00025A77"/>
    <w:rsid w:val="00041113"/>
    <w:rsid w:val="000566F3"/>
    <w:rsid w:val="000638B4"/>
    <w:rsid w:val="00065869"/>
    <w:rsid w:val="0008436E"/>
    <w:rsid w:val="00084AFC"/>
    <w:rsid w:val="00090C5A"/>
    <w:rsid w:val="00092913"/>
    <w:rsid w:val="0009324C"/>
    <w:rsid w:val="00094BB2"/>
    <w:rsid w:val="00095893"/>
    <w:rsid w:val="000A073A"/>
    <w:rsid w:val="000A150D"/>
    <w:rsid w:val="000A5F15"/>
    <w:rsid w:val="000B26D6"/>
    <w:rsid w:val="000C4394"/>
    <w:rsid w:val="000D0CAF"/>
    <w:rsid w:val="000D1373"/>
    <w:rsid w:val="000E696F"/>
    <w:rsid w:val="000F559B"/>
    <w:rsid w:val="000F77A0"/>
    <w:rsid w:val="001006E4"/>
    <w:rsid w:val="00121C35"/>
    <w:rsid w:val="0017204A"/>
    <w:rsid w:val="001733BD"/>
    <w:rsid w:val="0017352B"/>
    <w:rsid w:val="001878CC"/>
    <w:rsid w:val="001A1954"/>
    <w:rsid w:val="001A3DCD"/>
    <w:rsid w:val="001A4F04"/>
    <w:rsid w:val="001A6FF4"/>
    <w:rsid w:val="001C08C5"/>
    <w:rsid w:val="001F66DC"/>
    <w:rsid w:val="0021392C"/>
    <w:rsid w:val="00215980"/>
    <w:rsid w:val="00240F0F"/>
    <w:rsid w:val="00244564"/>
    <w:rsid w:val="00274CA4"/>
    <w:rsid w:val="002759A3"/>
    <w:rsid w:val="00276D96"/>
    <w:rsid w:val="00283B84"/>
    <w:rsid w:val="002A4F98"/>
    <w:rsid w:val="002A541B"/>
    <w:rsid w:val="002A7939"/>
    <w:rsid w:val="002B2E4A"/>
    <w:rsid w:val="002D04F3"/>
    <w:rsid w:val="002E102E"/>
    <w:rsid w:val="002E603D"/>
    <w:rsid w:val="002E605B"/>
    <w:rsid w:val="002E6A33"/>
    <w:rsid w:val="002F55FB"/>
    <w:rsid w:val="0031480B"/>
    <w:rsid w:val="003149A9"/>
    <w:rsid w:val="00326411"/>
    <w:rsid w:val="00326452"/>
    <w:rsid w:val="003306B4"/>
    <w:rsid w:val="00346580"/>
    <w:rsid w:val="00370829"/>
    <w:rsid w:val="00371FCC"/>
    <w:rsid w:val="003740F8"/>
    <w:rsid w:val="003854DA"/>
    <w:rsid w:val="003869BB"/>
    <w:rsid w:val="00391E32"/>
    <w:rsid w:val="0039260A"/>
    <w:rsid w:val="003A0E90"/>
    <w:rsid w:val="003B0904"/>
    <w:rsid w:val="003B168F"/>
    <w:rsid w:val="003B4431"/>
    <w:rsid w:val="003D2FE0"/>
    <w:rsid w:val="003E43C1"/>
    <w:rsid w:val="00400EB7"/>
    <w:rsid w:val="00421741"/>
    <w:rsid w:val="004273D2"/>
    <w:rsid w:val="00433B88"/>
    <w:rsid w:val="00434B4F"/>
    <w:rsid w:val="0045252A"/>
    <w:rsid w:val="00467ACA"/>
    <w:rsid w:val="004777FD"/>
    <w:rsid w:val="004834F2"/>
    <w:rsid w:val="00491B9B"/>
    <w:rsid w:val="004C5B9F"/>
    <w:rsid w:val="004D1FBD"/>
    <w:rsid w:val="004D6C42"/>
    <w:rsid w:val="004E040B"/>
    <w:rsid w:val="004E0814"/>
    <w:rsid w:val="004E1047"/>
    <w:rsid w:val="004E2EDA"/>
    <w:rsid w:val="004E314B"/>
    <w:rsid w:val="004F3F94"/>
    <w:rsid w:val="00542722"/>
    <w:rsid w:val="00565F72"/>
    <w:rsid w:val="00567069"/>
    <w:rsid w:val="00580673"/>
    <w:rsid w:val="005A3B60"/>
    <w:rsid w:val="005A6A9D"/>
    <w:rsid w:val="005B6A70"/>
    <w:rsid w:val="005B7EEF"/>
    <w:rsid w:val="005C6362"/>
    <w:rsid w:val="005C7713"/>
    <w:rsid w:val="005D06EB"/>
    <w:rsid w:val="005D484C"/>
    <w:rsid w:val="005D6743"/>
    <w:rsid w:val="00600A90"/>
    <w:rsid w:val="00612442"/>
    <w:rsid w:val="006157C8"/>
    <w:rsid w:val="00641DE2"/>
    <w:rsid w:val="006537AC"/>
    <w:rsid w:val="00661B60"/>
    <w:rsid w:val="00671EE4"/>
    <w:rsid w:val="006722AA"/>
    <w:rsid w:val="006A34AD"/>
    <w:rsid w:val="006A6B37"/>
    <w:rsid w:val="006B5671"/>
    <w:rsid w:val="006B66BC"/>
    <w:rsid w:val="006C2796"/>
    <w:rsid w:val="006F6F1C"/>
    <w:rsid w:val="00704173"/>
    <w:rsid w:val="00705ED3"/>
    <w:rsid w:val="00713914"/>
    <w:rsid w:val="0072413D"/>
    <w:rsid w:val="007267A7"/>
    <w:rsid w:val="00731286"/>
    <w:rsid w:val="00743164"/>
    <w:rsid w:val="00745AC6"/>
    <w:rsid w:val="00747D87"/>
    <w:rsid w:val="00753891"/>
    <w:rsid w:val="00770076"/>
    <w:rsid w:val="00784466"/>
    <w:rsid w:val="00790C93"/>
    <w:rsid w:val="00791E8A"/>
    <w:rsid w:val="00792896"/>
    <w:rsid w:val="00793C89"/>
    <w:rsid w:val="007A038A"/>
    <w:rsid w:val="007A12E2"/>
    <w:rsid w:val="007B1DE9"/>
    <w:rsid w:val="007C59CF"/>
    <w:rsid w:val="007D0275"/>
    <w:rsid w:val="007D0983"/>
    <w:rsid w:val="007D13E4"/>
    <w:rsid w:val="007D3E46"/>
    <w:rsid w:val="007D56BD"/>
    <w:rsid w:val="007E305E"/>
    <w:rsid w:val="007E5282"/>
    <w:rsid w:val="007E6422"/>
    <w:rsid w:val="007F5AA6"/>
    <w:rsid w:val="00802252"/>
    <w:rsid w:val="00824176"/>
    <w:rsid w:val="00825E53"/>
    <w:rsid w:val="00826C06"/>
    <w:rsid w:val="00834574"/>
    <w:rsid w:val="008367A1"/>
    <w:rsid w:val="0087203A"/>
    <w:rsid w:val="00872B91"/>
    <w:rsid w:val="008809EB"/>
    <w:rsid w:val="0089581B"/>
    <w:rsid w:val="008A3BA5"/>
    <w:rsid w:val="008A3BDC"/>
    <w:rsid w:val="008B4349"/>
    <w:rsid w:val="008B447B"/>
    <w:rsid w:val="008C0A6D"/>
    <w:rsid w:val="008D6934"/>
    <w:rsid w:val="008E2905"/>
    <w:rsid w:val="008E74F7"/>
    <w:rsid w:val="008F60C1"/>
    <w:rsid w:val="00903DAC"/>
    <w:rsid w:val="00912E18"/>
    <w:rsid w:val="00922360"/>
    <w:rsid w:val="00930403"/>
    <w:rsid w:val="00930ECB"/>
    <w:rsid w:val="00937F95"/>
    <w:rsid w:val="00941C65"/>
    <w:rsid w:val="009439BA"/>
    <w:rsid w:val="00974A06"/>
    <w:rsid w:val="00977824"/>
    <w:rsid w:val="00990F92"/>
    <w:rsid w:val="009B4F40"/>
    <w:rsid w:val="009B6EE9"/>
    <w:rsid w:val="009C5E41"/>
    <w:rsid w:val="009C7128"/>
    <w:rsid w:val="009D7B55"/>
    <w:rsid w:val="009E41A4"/>
    <w:rsid w:val="00A24672"/>
    <w:rsid w:val="00A30608"/>
    <w:rsid w:val="00A50BB8"/>
    <w:rsid w:val="00A6161F"/>
    <w:rsid w:val="00A77498"/>
    <w:rsid w:val="00AA4C4B"/>
    <w:rsid w:val="00AC45E2"/>
    <w:rsid w:val="00AC6520"/>
    <w:rsid w:val="00AC67F2"/>
    <w:rsid w:val="00AF164A"/>
    <w:rsid w:val="00AF60D3"/>
    <w:rsid w:val="00B0372A"/>
    <w:rsid w:val="00B13429"/>
    <w:rsid w:val="00B2174B"/>
    <w:rsid w:val="00B25418"/>
    <w:rsid w:val="00B26B2E"/>
    <w:rsid w:val="00B30791"/>
    <w:rsid w:val="00B31A6B"/>
    <w:rsid w:val="00B5382C"/>
    <w:rsid w:val="00B60ABC"/>
    <w:rsid w:val="00B645A9"/>
    <w:rsid w:val="00B76C81"/>
    <w:rsid w:val="00B91D65"/>
    <w:rsid w:val="00BA56FC"/>
    <w:rsid w:val="00BA5EAD"/>
    <w:rsid w:val="00BA7C1C"/>
    <w:rsid w:val="00BB026E"/>
    <w:rsid w:val="00BC57A7"/>
    <w:rsid w:val="00BC5A86"/>
    <w:rsid w:val="00BD0646"/>
    <w:rsid w:val="00BD38FC"/>
    <w:rsid w:val="00BF42B9"/>
    <w:rsid w:val="00C0172A"/>
    <w:rsid w:val="00C334C2"/>
    <w:rsid w:val="00C41ECF"/>
    <w:rsid w:val="00C45389"/>
    <w:rsid w:val="00C51552"/>
    <w:rsid w:val="00C6259B"/>
    <w:rsid w:val="00C6462F"/>
    <w:rsid w:val="00C652F1"/>
    <w:rsid w:val="00C73620"/>
    <w:rsid w:val="00C75333"/>
    <w:rsid w:val="00C87444"/>
    <w:rsid w:val="00CF2424"/>
    <w:rsid w:val="00D11416"/>
    <w:rsid w:val="00D13EF4"/>
    <w:rsid w:val="00D25041"/>
    <w:rsid w:val="00D2510D"/>
    <w:rsid w:val="00D35CFD"/>
    <w:rsid w:val="00D5317E"/>
    <w:rsid w:val="00D54875"/>
    <w:rsid w:val="00D66D29"/>
    <w:rsid w:val="00D81219"/>
    <w:rsid w:val="00D93A77"/>
    <w:rsid w:val="00DA16D7"/>
    <w:rsid w:val="00DA4A7D"/>
    <w:rsid w:val="00DB5E7A"/>
    <w:rsid w:val="00DC104A"/>
    <w:rsid w:val="00DC1C11"/>
    <w:rsid w:val="00DD0A55"/>
    <w:rsid w:val="00DD6E64"/>
    <w:rsid w:val="00DE1D41"/>
    <w:rsid w:val="00DF7DE9"/>
    <w:rsid w:val="00E02F59"/>
    <w:rsid w:val="00E0399B"/>
    <w:rsid w:val="00E234B3"/>
    <w:rsid w:val="00E23F12"/>
    <w:rsid w:val="00E301AF"/>
    <w:rsid w:val="00E361CF"/>
    <w:rsid w:val="00E36DEE"/>
    <w:rsid w:val="00E42A69"/>
    <w:rsid w:val="00E45C25"/>
    <w:rsid w:val="00E45FE8"/>
    <w:rsid w:val="00E46A91"/>
    <w:rsid w:val="00E51000"/>
    <w:rsid w:val="00EA6DA4"/>
    <w:rsid w:val="00EC1593"/>
    <w:rsid w:val="00ED6C47"/>
    <w:rsid w:val="00EE495A"/>
    <w:rsid w:val="00EE4C65"/>
    <w:rsid w:val="00F04BFA"/>
    <w:rsid w:val="00F076F3"/>
    <w:rsid w:val="00F12708"/>
    <w:rsid w:val="00F30B4B"/>
    <w:rsid w:val="00F33CB4"/>
    <w:rsid w:val="00F50B2A"/>
    <w:rsid w:val="00F6265D"/>
    <w:rsid w:val="00F648F4"/>
    <w:rsid w:val="00F800FB"/>
    <w:rsid w:val="00F90800"/>
    <w:rsid w:val="00F92A71"/>
    <w:rsid w:val="00F95680"/>
    <w:rsid w:val="00FA20E0"/>
    <w:rsid w:val="00FA3888"/>
    <w:rsid w:val="00FA60CA"/>
    <w:rsid w:val="00FB651E"/>
    <w:rsid w:val="00FC4F07"/>
    <w:rsid w:val="00FC7EE8"/>
    <w:rsid w:val="00FD453C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91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75333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C75333"/>
    <w:rPr>
      <w:rFonts w:ascii="Consolas" w:eastAsia="Calibri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C75333"/>
    <w:pPr>
      <w:ind w:left="720"/>
      <w:contextualSpacing/>
    </w:pPr>
  </w:style>
  <w:style w:type="paragraph" w:customStyle="1" w:styleId="ConsPlusNonformat">
    <w:name w:val="ConsPlusNonformat"/>
    <w:rsid w:val="00AC6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6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91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75333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C75333"/>
    <w:rPr>
      <w:rFonts w:ascii="Consolas" w:eastAsia="Calibri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C75333"/>
    <w:pPr>
      <w:ind w:left="720"/>
      <w:contextualSpacing/>
    </w:pPr>
  </w:style>
  <w:style w:type="paragraph" w:customStyle="1" w:styleId="ConsPlusNonformat">
    <w:name w:val="ConsPlusNonformat"/>
    <w:rsid w:val="00AC6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6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625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59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Ivanova</cp:lastModifiedBy>
  <cp:revision>2</cp:revision>
  <cp:lastPrinted>2017-12-11T06:19:00Z</cp:lastPrinted>
  <dcterms:created xsi:type="dcterms:W3CDTF">2017-12-29T09:14:00Z</dcterms:created>
  <dcterms:modified xsi:type="dcterms:W3CDTF">2017-12-29T09:14:00Z</dcterms:modified>
</cp:coreProperties>
</file>